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F1" w:rsidRDefault="00212FAE">
      <w:pPr>
        <w:spacing w:after="0" w:line="242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C00000"/>
          <w:sz w:val="32"/>
          <w:szCs w:val="32"/>
        </w:rPr>
        <w:t>ЧТО ДЕЛАТЬ ЕСЛИ УКУСИЛА СОБАКА ИЛИ КОШКА?</w:t>
      </w:r>
    </w:p>
    <w:p w:rsidR="00AB4BF1" w:rsidRDefault="00AB4BF1">
      <w:pPr>
        <w:spacing w:after="0"/>
        <w:rPr>
          <w:rFonts w:ascii="Arial" w:hAnsi="Arial" w:cs="Arial"/>
          <w:sz w:val="16"/>
          <w:szCs w:val="16"/>
        </w:rPr>
      </w:pPr>
    </w:p>
    <w:p w:rsidR="00AB4BF1" w:rsidRDefault="00212F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Любое животное может быть заражено бешенством и зачастую визуально это заболевание невозможно определить. Поэтому в случае нападения кошек и собак на людей необходимо немедленно обратиться в ближайшую медицинскую организацию для оказания медицинской помощи и вакцинации против бешенства. Даже если животное нанесло незначительную травму, например, царапина или ссадина, или ослюнявило, обращаться за помощью обязательно нужно, особенно если пострадал ребенок.</w:t>
      </w:r>
    </w:p>
    <w:p w:rsidR="00AB4BF1" w:rsidRDefault="00AB4BF1">
      <w:pPr>
        <w:spacing w:after="0"/>
        <w:rPr>
          <w:rFonts w:ascii="Arial" w:hAnsi="Arial" w:cs="Arial"/>
          <w:sz w:val="16"/>
          <w:szCs w:val="16"/>
        </w:rPr>
      </w:pPr>
    </w:p>
    <w:p w:rsidR="00AB4BF1" w:rsidRDefault="00212FAE">
      <w:pPr>
        <w:spacing w:after="0"/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КУДА СООБЩАТЬ О НАПАДЕНИИ?</w:t>
      </w:r>
    </w:p>
    <w:p w:rsidR="00AB4BF1" w:rsidRDefault="00AB4BF1">
      <w:pPr>
        <w:spacing w:after="0"/>
        <w:jc w:val="center"/>
        <w:rPr>
          <w:rFonts w:ascii="Arial" w:hAnsi="Arial" w:cs="Arial"/>
          <w:b/>
          <w:color w:val="C00000"/>
          <w:sz w:val="16"/>
          <w:szCs w:val="16"/>
        </w:rPr>
      </w:pPr>
    </w:p>
    <w:p w:rsidR="00AB4BF1" w:rsidRDefault="00212F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нападении и характере травм необходимо сообщить в ЕДДС муниципального образования по тел. 112, а также в Ветеринарную службу ХМАО-Югры. Если вы знаете или предполагаете, что у животного есть владелец, то вы вправе подать заявление в полицию.</w:t>
      </w:r>
    </w:p>
    <w:p w:rsidR="00AB4BF1" w:rsidRDefault="00AB4BF1">
      <w:pPr>
        <w:rPr>
          <w:rFonts w:ascii="Arial" w:hAnsi="Arial" w:cs="Arial"/>
        </w:rPr>
        <w:sectPr w:rsidR="00AB4BF1">
          <w:pgSz w:w="11906" w:h="16838"/>
          <w:pgMar w:top="425" w:right="424" w:bottom="539" w:left="709" w:header="709" w:footer="709" w:gutter="0"/>
          <w:cols w:space="708"/>
          <w:docGrid w:linePitch="360"/>
        </w:sectPr>
      </w:pPr>
    </w:p>
    <w:p w:rsidR="00AB4BF1" w:rsidRDefault="00212FA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2924175" cy="1949450"/>
                <wp:effectExtent l="0" t="0" r="9525" b="0"/>
                <wp:docPr id="1" name="Рисунок 1" descr="C:\Users\user\AppData\Local\Microsoft\Windows\INetCache\Content.Word\укус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AppData\Local\Microsoft\Windows\INetCache\Content.Word\укус.jp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924175" cy="194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30.3pt;height:153.5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</w:p>
    <w:p w:rsidR="00AB4BF1" w:rsidRDefault="00212FA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Помните! Гражданин, пострадавший от нападения собаки или кошки, имеет право обратиться в судебные органы с иском к владельцу домашнего животного о возмещении морального и материального ущерба. Ветеринарная служба ХМАО – Югры готова в качестве третьего лица оказать содействие истцу на суде.</w:t>
      </w:r>
    </w:p>
    <w:p w:rsidR="00AB4BF1" w:rsidRDefault="00AB4BF1">
      <w:pPr>
        <w:rPr>
          <w:rFonts w:ascii="Arial" w:hAnsi="Arial" w:cs="Arial"/>
        </w:rPr>
        <w:sectPr w:rsidR="00AB4BF1">
          <w:type w:val="continuous"/>
          <w:pgSz w:w="11906" w:h="16838"/>
          <w:pgMar w:top="425" w:right="424" w:bottom="539" w:left="709" w:header="709" w:footer="709" w:gutter="0"/>
          <w:cols w:num="2" w:space="3"/>
          <w:docGrid w:linePitch="360"/>
        </w:sectPr>
      </w:pPr>
    </w:p>
    <w:p w:rsidR="00AB4BF1" w:rsidRDefault="00212FAE">
      <w:pPr>
        <w:spacing w:after="0"/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lastRenderedPageBreak/>
        <w:t>ОТВЕТСТВЕННОСТЬ ЛИЦ, ВИНОВНЫХ В НАПАДЕНИИ ЖИВОТНЫХ НА ЧЕЛОВЕКА, И МЕРЫ АДМИНИСТРАТИВНОГО ВОЗДЕЙСТВИЯ</w:t>
      </w:r>
    </w:p>
    <w:p w:rsidR="00AB4BF1" w:rsidRDefault="00AB4BF1">
      <w:pPr>
        <w:spacing w:after="0"/>
        <w:jc w:val="center"/>
        <w:rPr>
          <w:rFonts w:ascii="Arial" w:hAnsi="Arial" w:cs="Arial"/>
          <w:b/>
          <w:color w:val="C00000"/>
          <w:sz w:val="16"/>
          <w:szCs w:val="16"/>
        </w:rPr>
      </w:pPr>
    </w:p>
    <w:p w:rsidR="00AB4BF1" w:rsidRDefault="00212F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Владельцы домашних животных при нанесении их питомцами человеку укусов и причинении ущерба имуществу граждан </w:t>
      </w:r>
      <w:r>
        <w:rPr>
          <w:rFonts w:ascii="Arial" w:hAnsi="Arial" w:cs="Arial"/>
          <w:b/>
          <w:u w:val="single"/>
        </w:rPr>
        <w:t>несут административную ответственность</w:t>
      </w:r>
      <w:r>
        <w:rPr>
          <w:rFonts w:ascii="Arial" w:hAnsi="Arial" w:cs="Arial"/>
        </w:rPr>
        <w:t xml:space="preserve"> в соответствии с федеральным и окружным законодательством.</w:t>
      </w:r>
    </w:p>
    <w:p w:rsidR="00AB4BF1" w:rsidRDefault="00AB4BF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24"/>
        <w:gridCol w:w="5239"/>
      </w:tblGrid>
      <w:tr w:rsidR="00AB4BF1">
        <w:tc>
          <w:tcPr>
            <w:tcW w:w="5524" w:type="dxa"/>
          </w:tcPr>
          <w:p w:rsidR="00AB4BF1" w:rsidRDefault="00212FAE">
            <w:pPr>
              <w:spacing w:line="283" w:lineRule="atLeast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Согласно ч. 3 ст. 8.52 КоАП РФ за нарушение требований законодательства в области обращения с животными, повлекшее причинение вреда жизни или здоровью граждан либо имуществу, если эти действия не содержат признаков уголовно наказуемого деяния назначается </w:t>
            </w:r>
            <w:r>
              <w:rPr>
                <w:rFonts w:ascii="Arial" w:hAnsi="Arial" w:cs="Arial"/>
                <w:b/>
                <w:u w:val="single"/>
              </w:rPr>
              <w:t>административный штраф:</w:t>
            </w:r>
          </w:p>
          <w:p w:rsidR="00AB4BF1" w:rsidRDefault="00AB4BF1">
            <w:pPr>
              <w:spacing w:line="28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4BF1" w:rsidRDefault="00212FAE">
            <w:pPr>
              <w:spacing w:line="28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 граждан от 10000 до 30000 руб.;</w:t>
            </w:r>
          </w:p>
          <w:p w:rsidR="00AB4BF1" w:rsidRDefault="00212FAE">
            <w:pPr>
              <w:spacing w:line="28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 должностных лиц от 50000 до 100000 руб;</w:t>
            </w:r>
          </w:p>
          <w:p w:rsidR="00AB4BF1" w:rsidRDefault="00212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 юридических лиц от 100000 до 200000 руб.</w:t>
            </w:r>
          </w:p>
        </w:tc>
        <w:tc>
          <w:tcPr>
            <w:tcW w:w="5239" w:type="dxa"/>
          </w:tcPr>
          <w:p w:rsidR="00AB4BF1" w:rsidRDefault="00212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ч. 3 ст. 20.4 закона ХМАО – Югры от 11.06.2010 № 102-оз «Об административных правонарушениях» за выгул собак в отсутствие контроля со стороны их владельцев (самовыгул) назначается</w:t>
            </w:r>
          </w:p>
          <w:p w:rsidR="00AB4BF1" w:rsidRDefault="00212FAE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административный штраф:</w:t>
            </w:r>
          </w:p>
          <w:p w:rsidR="00AB4BF1" w:rsidRDefault="00AB4BF1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AB4BF1" w:rsidRDefault="00AB4BF1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AB4BF1" w:rsidRDefault="00AB4BF1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AB4BF1" w:rsidRDefault="00212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 граждан от 1000 до 3000 руб.</w:t>
            </w:r>
          </w:p>
          <w:p w:rsidR="00AB4BF1" w:rsidRDefault="00AB4BF1">
            <w:pPr>
              <w:rPr>
                <w:rFonts w:ascii="Arial" w:hAnsi="Arial" w:cs="Arial"/>
              </w:rPr>
            </w:pPr>
          </w:p>
          <w:p w:rsidR="00AB4BF1" w:rsidRDefault="00212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повторном совершении нарушения от 2000 до 5000 руб.</w:t>
            </w:r>
          </w:p>
        </w:tc>
      </w:tr>
    </w:tbl>
    <w:p w:rsidR="00AB4BF1" w:rsidRDefault="00AB4BF1">
      <w:pPr>
        <w:spacing w:after="0"/>
        <w:rPr>
          <w:rFonts w:ascii="Arial" w:hAnsi="Arial" w:cs="Arial"/>
          <w:sz w:val="16"/>
          <w:szCs w:val="16"/>
        </w:rPr>
      </w:pPr>
    </w:p>
    <w:p w:rsidR="00AB4BF1" w:rsidRDefault="00212FAE">
      <w:pPr>
        <w:spacing w:after="0"/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КОНТАКТНЫЕ ДАННЫЕ СЛУЖБ И ВЕДОМСТВ</w:t>
      </w:r>
    </w:p>
    <w:p w:rsidR="00AB4BF1" w:rsidRDefault="00AB4BF1">
      <w:pPr>
        <w:spacing w:after="0" w:line="240" w:lineRule="auto"/>
        <w:jc w:val="center"/>
        <w:rPr>
          <w:rFonts w:ascii="Arial" w:hAnsi="Arial" w:cs="Arial"/>
          <w:b/>
          <w:color w:val="C00000"/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24"/>
        <w:gridCol w:w="5239"/>
      </w:tblGrid>
      <w:tr w:rsidR="00AB4BF1" w:rsidTr="001F6821">
        <w:tc>
          <w:tcPr>
            <w:tcW w:w="5524" w:type="dxa"/>
          </w:tcPr>
          <w:p w:rsidR="00AB4BF1" w:rsidRDefault="00212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Ветеринарная служба ХМАО-Югры</w:t>
            </w:r>
          </w:p>
        </w:tc>
        <w:tc>
          <w:tcPr>
            <w:tcW w:w="5239" w:type="dxa"/>
          </w:tcPr>
          <w:p w:rsidR="00AB4BF1" w:rsidRDefault="00212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Ханты-Мансийск, ул. Рознина, д. 64, тел. 8 (3467) 360-167, электронная почта VetuprHM@mail.ru</w:t>
            </w:r>
          </w:p>
        </w:tc>
      </w:tr>
    </w:tbl>
    <w:p w:rsidR="00AB4BF1" w:rsidRDefault="00AB4BF1">
      <w:pPr>
        <w:spacing w:after="0"/>
        <w:rPr>
          <w:b/>
          <w:sz w:val="16"/>
          <w:szCs w:val="16"/>
        </w:rPr>
      </w:pPr>
    </w:p>
    <w:sectPr w:rsidR="00AB4BF1">
      <w:type w:val="continuous"/>
      <w:pgSz w:w="11906" w:h="16838"/>
      <w:pgMar w:top="425" w:right="424" w:bottom="53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F6" w:rsidRDefault="00133CF6">
      <w:pPr>
        <w:spacing w:after="0" w:line="240" w:lineRule="auto"/>
      </w:pPr>
      <w:r>
        <w:separator/>
      </w:r>
    </w:p>
  </w:endnote>
  <w:endnote w:type="continuationSeparator" w:id="0">
    <w:p w:rsidR="00133CF6" w:rsidRDefault="0013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F6" w:rsidRDefault="00133CF6">
      <w:pPr>
        <w:spacing w:after="0" w:line="240" w:lineRule="auto"/>
      </w:pPr>
      <w:r>
        <w:separator/>
      </w:r>
    </w:p>
  </w:footnote>
  <w:footnote w:type="continuationSeparator" w:id="0">
    <w:p w:rsidR="00133CF6" w:rsidRDefault="00133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E7A"/>
    <w:multiLevelType w:val="hybridMultilevel"/>
    <w:tmpl w:val="5C023C50"/>
    <w:lvl w:ilvl="0" w:tplc="379A822A">
      <w:start w:val="1"/>
      <w:numFmt w:val="decimal"/>
      <w:lvlText w:val="%1."/>
      <w:lvlJc w:val="left"/>
    </w:lvl>
    <w:lvl w:ilvl="1" w:tplc="ED0C9AB4">
      <w:start w:val="1"/>
      <w:numFmt w:val="lowerLetter"/>
      <w:lvlText w:val="%2."/>
      <w:lvlJc w:val="left"/>
      <w:pPr>
        <w:ind w:left="1440" w:hanging="360"/>
      </w:pPr>
    </w:lvl>
    <w:lvl w:ilvl="2" w:tplc="7B444A2C">
      <w:start w:val="1"/>
      <w:numFmt w:val="lowerRoman"/>
      <w:lvlText w:val="%3."/>
      <w:lvlJc w:val="right"/>
      <w:pPr>
        <w:ind w:left="2160" w:hanging="180"/>
      </w:pPr>
    </w:lvl>
    <w:lvl w:ilvl="3" w:tplc="D82CB858">
      <w:start w:val="1"/>
      <w:numFmt w:val="decimal"/>
      <w:lvlText w:val="%4."/>
      <w:lvlJc w:val="left"/>
      <w:pPr>
        <w:ind w:left="2880" w:hanging="360"/>
      </w:pPr>
    </w:lvl>
    <w:lvl w:ilvl="4" w:tplc="9AF05650">
      <w:start w:val="1"/>
      <w:numFmt w:val="lowerLetter"/>
      <w:lvlText w:val="%5."/>
      <w:lvlJc w:val="left"/>
      <w:pPr>
        <w:ind w:left="3600" w:hanging="360"/>
      </w:pPr>
    </w:lvl>
    <w:lvl w:ilvl="5" w:tplc="951E356E">
      <w:start w:val="1"/>
      <w:numFmt w:val="lowerRoman"/>
      <w:lvlText w:val="%6."/>
      <w:lvlJc w:val="right"/>
      <w:pPr>
        <w:ind w:left="4320" w:hanging="180"/>
      </w:pPr>
    </w:lvl>
    <w:lvl w:ilvl="6" w:tplc="4E046B4A">
      <w:start w:val="1"/>
      <w:numFmt w:val="decimal"/>
      <w:lvlText w:val="%7."/>
      <w:lvlJc w:val="left"/>
      <w:pPr>
        <w:ind w:left="5040" w:hanging="360"/>
      </w:pPr>
    </w:lvl>
    <w:lvl w:ilvl="7" w:tplc="52DADB92">
      <w:start w:val="1"/>
      <w:numFmt w:val="lowerLetter"/>
      <w:lvlText w:val="%8."/>
      <w:lvlJc w:val="left"/>
      <w:pPr>
        <w:ind w:left="5760" w:hanging="360"/>
      </w:pPr>
    </w:lvl>
    <w:lvl w:ilvl="8" w:tplc="EF0682D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5605"/>
    <w:multiLevelType w:val="hybridMultilevel"/>
    <w:tmpl w:val="7924F2BE"/>
    <w:lvl w:ilvl="0" w:tplc="0FEAC64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4126B69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99A840F8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D5665048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6B58AB06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9CC077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E2464F3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55EA5952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2A3A3E2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DC60A19"/>
    <w:multiLevelType w:val="hybridMultilevel"/>
    <w:tmpl w:val="4AC86198"/>
    <w:lvl w:ilvl="0" w:tplc="66F429EA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5908051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F6549B5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457CFEC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7F52FB6C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13CA76F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2B04FD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2EEFDD8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D8328F04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02D4F0A"/>
    <w:multiLevelType w:val="hybridMultilevel"/>
    <w:tmpl w:val="07F0D37E"/>
    <w:lvl w:ilvl="0" w:tplc="FF9CC8E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8F833D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75C711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89E2A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AAA70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41610A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4DC548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1E0656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50EBF2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128B203B"/>
    <w:multiLevelType w:val="hybridMultilevel"/>
    <w:tmpl w:val="3C9EFFFC"/>
    <w:lvl w:ilvl="0" w:tplc="0368FD8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01C85F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FAEC24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30E36D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5E28BA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A1C774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4A2033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CF48F4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A028EC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1F48370C"/>
    <w:multiLevelType w:val="hybridMultilevel"/>
    <w:tmpl w:val="E66E8710"/>
    <w:lvl w:ilvl="0" w:tplc="F6363A4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6224F2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776B3B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3B28A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1B6E32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2DAD2C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3B82F2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89682A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440BAE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>
    <w:nsid w:val="240B730D"/>
    <w:multiLevelType w:val="hybridMultilevel"/>
    <w:tmpl w:val="3AAA1680"/>
    <w:lvl w:ilvl="0" w:tplc="905461B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D6451D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37857D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DA8F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20C586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6E8FA9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19275F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8BE4F7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06E48C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>
    <w:nsid w:val="30CE1BF3"/>
    <w:multiLevelType w:val="hybridMultilevel"/>
    <w:tmpl w:val="CD107D12"/>
    <w:lvl w:ilvl="0" w:tplc="C06C65A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4CE1A0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4B4EA4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5F4AE1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BEA03C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0A44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400592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AB6247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52C6D4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>
    <w:nsid w:val="4D0E4646"/>
    <w:multiLevelType w:val="hybridMultilevel"/>
    <w:tmpl w:val="55A88CD4"/>
    <w:lvl w:ilvl="0" w:tplc="213A356E">
      <w:start w:val="1"/>
      <w:numFmt w:val="decimal"/>
      <w:lvlText w:val="%1."/>
      <w:lvlJc w:val="left"/>
    </w:lvl>
    <w:lvl w:ilvl="1" w:tplc="48DA4AF0">
      <w:start w:val="1"/>
      <w:numFmt w:val="lowerLetter"/>
      <w:lvlText w:val="%2."/>
      <w:lvlJc w:val="left"/>
      <w:pPr>
        <w:ind w:left="1440" w:hanging="360"/>
      </w:pPr>
    </w:lvl>
    <w:lvl w:ilvl="2" w:tplc="51020884">
      <w:start w:val="1"/>
      <w:numFmt w:val="lowerRoman"/>
      <w:lvlText w:val="%3."/>
      <w:lvlJc w:val="right"/>
      <w:pPr>
        <w:ind w:left="2160" w:hanging="180"/>
      </w:pPr>
    </w:lvl>
    <w:lvl w:ilvl="3" w:tplc="14D8E53A">
      <w:start w:val="1"/>
      <w:numFmt w:val="decimal"/>
      <w:lvlText w:val="%4."/>
      <w:lvlJc w:val="left"/>
      <w:pPr>
        <w:ind w:left="2880" w:hanging="360"/>
      </w:pPr>
    </w:lvl>
    <w:lvl w:ilvl="4" w:tplc="9BE64C38">
      <w:start w:val="1"/>
      <w:numFmt w:val="lowerLetter"/>
      <w:lvlText w:val="%5."/>
      <w:lvlJc w:val="left"/>
      <w:pPr>
        <w:ind w:left="3600" w:hanging="360"/>
      </w:pPr>
    </w:lvl>
    <w:lvl w:ilvl="5" w:tplc="7EAC31F4">
      <w:start w:val="1"/>
      <w:numFmt w:val="lowerRoman"/>
      <w:lvlText w:val="%6."/>
      <w:lvlJc w:val="right"/>
      <w:pPr>
        <w:ind w:left="4320" w:hanging="180"/>
      </w:pPr>
    </w:lvl>
    <w:lvl w:ilvl="6" w:tplc="D93A4162">
      <w:start w:val="1"/>
      <w:numFmt w:val="decimal"/>
      <w:lvlText w:val="%7."/>
      <w:lvlJc w:val="left"/>
      <w:pPr>
        <w:ind w:left="5040" w:hanging="360"/>
      </w:pPr>
    </w:lvl>
    <w:lvl w:ilvl="7" w:tplc="CE8EC3BC">
      <w:start w:val="1"/>
      <w:numFmt w:val="lowerLetter"/>
      <w:lvlText w:val="%8."/>
      <w:lvlJc w:val="left"/>
      <w:pPr>
        <w:ind w:left="5760" w:hanging="360"/>
      </w:pPr>
    </w:lvl>
    <w:lvl w:ilvl="8" w:tplc="A514A06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A72DA"/>
    <w:multiLevelType w:val="hybridMultilevel"/>
    <w:tmpl w:val="C2326F66"/>
    <w:lvl w:ilvl="0" w:tplc="269472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758F80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058B95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0B8FF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A50C0F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398DE8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BBAC56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19E4CE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8AE013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">
    <w:nsid w:val="582D0D03"/>
    <w:multiLevelType w:val="hybridMultilevel"/>
    <w:tmpl w:val="B5CAAA88"/>
    <w:lvl w:ilvl="0" w:tplc="A8706DC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CFC86F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77079D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2ACD09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652313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30857A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39CC3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B88800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14327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>
    <w:nsid w:val="58CD756B"/>
    <w:multiLevelType w:val="hybridMultilevel"/>
    <w:tmpl w:val="DB94556C"/>
    <w:lvl w:ilvl="0" w:tplc="70D8A29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F36754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A3C393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2DAC0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4C2C92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AA2D6F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984F01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9DECE8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B7482E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>
    <w:nsid w:val="5BB57FAB"/>
    <w:multiLevelType w:val="hybridMultilevel"/>
    <w:tmpl w:val="1D2A222C"/>
    <w:lvl w:ilvl="0" w:tplc="539E5B0A">
      <w:start w:val="1"/>
      <w:numFmt w:val="decimal"/>
      <w:lvlText w:val="%1."/>
      <w:lvlJc w:val="left"/>
    </w:lvl>
    <w:lvl w:ilvl="1" w:tplc="E5BAC040">
      <w:start w:val="1"/>
      <w:numFmt w:val="lowerLetter"/>
      <w:lvlText w:val="%2."/>
      <w:lvlJc w:val="left"/>
      <w:pPr>
        <w:ind w:left="1440" w:hanging="360"/>
      </w:pPr>
    </w:lvl>
    <w:lvl w:ilvl="2" w:tplc="09FC6E3C">
      <w:start w:val="1"/>
      <w:numFmt w:val="lowerRoman"/>
      <w:lvlText w:val="%3."/>
      <w:lvlJc w:val="right"/>
      <w:pPr>
        <w:ind w:left="2160" w:hanging="180"/>
      </w:pPr>
    </w:lvl>
    <w:lvl w:ilvl="3" w:tplc="75C69C10">
      <w:start w:val="1"/>
      <w:numFmt w:val="decimal"/>
      <w:lvlText w:val="%4."/>
      <w:lvlJc w:val="left"/>
      <w:pPr>
        <w:ind w:left="2880" w:hanging="360"/>
      </w:pPr>
    </w:lvl>
    <w:lvl w:ilvl="4" w:tplc="B82CEEB4">
      <w:start w:val="1"/>
      <w:numFmt w:val="lowerLetter"/>
      <w:lvlText w:val="%5."/>
      <w:lvlJc w:val="left"/>
      <w:pPr>
        <w:ind w:left="3600" w:hanging="360"/>
      </w:pPr>
    </w:lvl>
    <w:lvl w:ilvl="5" w:tplc="377272DC">
      <w:start w:val="1"/>
      <w:numFmt w:val="lowerRoman"/>
      <w:lvlText w:val="%6."/>
      <w:lvlJc w:val="right"/>
      <w:pPr>
        <w:ind w:left="4320" w:hanging="180"/>
      </w:pPr>
    </w:lvl>
    <w:lvl w:ilvl="6" w:tplc="EA30B768">
      <w:start w:val="1"/>
      <w:numFmt w:val="decimal"/>
      <w:lvlText w:val="%7."/>
      <w:lvlJc w:val="left"/>
      <w:pPr>
        <w:ind w:left="5040" w:hanging="360"/>
      </w:pPr>
    </w:lvl>
    <w:lvl w:ilvl="7" w:tplc="A26EF06E">
      <w:start w:val="1"/>
      <w:numFmt w:val="lowerLetter"/>
      <w:lvlText w:val="%8."/>
      <w:lvlJc w:val="left"/>
      <w:pPr>
        <w:ind w:left="5760" w:hanging="360"/>
      </w:pPr>
    </w:lvl>
    <w:lvl w:ilvl="8" w:tplc="4CD641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F1"/>
    <w:rsid w:val="00133CF6"/>
    <w:rsid w:val="001F6821"/>
    <w:rsid w:val="00212FAE"/>
    <w:rsid w:val="00252BDC"/>
    <w:rsid w:val="00662524"/>
    <w:rsid w:val="00AB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66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62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66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62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sed</cp:lastModifiedBy>
  <cp:revision>2</cp:revision>
  <dcterms:created xsi:type="dcterms:W3CDTF">2023-08-24T05:51:00Z</dcterms:created>
  <dcterms:modified xsi:type="dcterms:W3CDTF">2023-08-24T05:51:00Z</dcterms:modified>
</cp:coreProperties>
</file>